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34" w:rsidRDefault="00496834" w:rsidP="008D16EF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36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Служебная деятельность</w:t>
      </w:r>
      <w:r w:rsidR="008D16EF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Управления </w:t>
      </w:r>
      <w:proofErr w:type="spellStart"/>
      <w:r w:rsidR="008D16EF">
        <w:rPr>
          <w:rFonts w:eastAsia="Calibri"/>
          <w:b/>
          <w:sz w:val="28"/>
          <w:szCs w:val="28"/>
          <w:shd w:val="clear" w:color="auto" w:fill="FFFFFF"/>
          <w:lang w:eastAsia="en-US"/>
        </w:rPr>
        <w:t>Россельхознадзора</w:t>
      </w:r>
      <w:proofErr w:type="spellEnd"/>
      <w:r w:rsidR="008D16EF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по Оренбургской области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при осуществлении надзора в </w:t>
      </w:r>
      <w:r w:rsidRPr="007A0CB7">
        <w:rPr>
          <w:rFonts w:eastAsia="Calibri"/>
          <w:b/>
          <w:sz w:val="28"/>
          <w:szCs w:val="28"/>
          <w:shd w:val="clear" w:color="auto" w:fill="FFFFFF"/>
          <w:lang w:eastAsia="en-US"/>
        </w:rPr>
        <w:t>сфере семеноводств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а сельскохозяйственных растений.</w:t>
      </w:r>
    </w:p>
    <w:p w:rsidR="00496834" w:rsidRDefault="00496834" w:rsidP="00496834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72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227EF0" w:rsidRDefault="00496834" w:rsidP="00496834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72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Результаты контрольно-надзорной деятельности в сфере семеноводства сельскохозяйственных растений за</w:t>
      </w:r>
      <w:r w:rsidR="009A6BDF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1 квартал </w:t>
      </w:r>
    </w:p>
    <w:p w:rsidR="00496834" w:rsidRPr="007A0CB7" w:rsidRDefault="009A6BDF" w:rsidP="00496834">
      <w:pPr>
        <w:pStyle w:val="a4"/>
        <w:shd w:val="clear" w:color="auto" w:fill="FFFFFF"/>
        <w:tabs>
          <w:tab w:val="left" w:pos="9498"/>
        </w:tabs>
        <w:spacing w:before="0" w:beforeAutospacing="0" w:after="0" w:afterAutospacing="0" w:line="276" w:lineRule="auto"/>
        <w:ind w:left="72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2018</w:t>
      </w:r>
      <w:r w:rsidR="0049683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год</w:t>
      </w:r>
      <w:r>
        <w:rPr>
          <w:rFonts w:eastAsia="Calibri"/>
          <w:b/>
          <w:sz w:val="28"/>
          <w:szCs w:val="28"/>
          <w:shd w:val="clear" w:color="auto" w:fill="FFFFFF"/>
          <w:lang w:eastAsia="en-US"/>
        </w:rPr>
        <w:t>а</w:t>
      </w:r>
      <w:r w:rsidR="00496834">
        <w:rPr>
          <w:rFonts w:eastAsia="Calibri"/>
          <w:b/>
          <w:sz w:val="28"/>
          <w:szCs w:val="28"/>
          <w:shd w:val="clear" w:color="auto" w:fill="FFFFFF"/>
          <w:lang w:eastAsia="en-US"/>
        </w:rPr>
        <w:t>.</w:t>
      </w:r>
    </w:p>
    <w:p w:rsidR="00496834" w:rsidRPr="00CB7AFD" w:rsidRDefault="002E31ED" w:rsidP="002E3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96834">
        <w:rPr>
          <w:rFonts w:ascii="Times New Roman" w:hAnsi="Times New Roman"/>
          <w:sz w:val="28"/>
          <w:szCs w:val="28"/>
        </w:rPr>
        <w:t>Должностными лицами</w:t>
      </w:r>
      <w:r w:rsidR="009872A7">
        <w:rPr>
          <w:rFonts w:ascii="Times New Roman" w:hAnsi="Times New Roman"/>
          <w:sz w:val="28"/>
          <w:szCs w:val="28"/>
        </w:rPr>
        <w:t xml:space="preserve"> Управления при осуществлении надзора в сфере семеноводства сельскохозяйственных растений</w:t>
      </w:r>
      <w:r w:rsidR="00496834">
        <w:rPr>
          <w:rFonts w:ascii="Times New Roman" w:hAnsi="Times New Roman"/>
          <w:sz w:val="28"/>
          <w:szCs w:val="28"/>
        </w:rPr>
        <w:t xml:space="preserve"> в</w:t>
      </w:r>
      <w:r w:rsidR="009A6BDF">
        <w:rPr>
          <w:rFonts w:ascii="Times New Roman" w:hAnsi="Times New Roman"/>
          <w:sz w:val="28"/>
          <w:szCs w:val="28"/>
        </w:rPr>
        <w:t xml:space="preserve"> 1 квартале  2018 года</w:t>
      </w:r>
      <w:r w:rsidR="00496834" w:rsidRPr="007A0CB7">
        <w:rPr>
          <w:rFonts w:ascii="Times New Roman" w:hAnsi="Times New Roman"/>
          <w:sz w:val="28"/>
          <w:szCs w:val="28"/>
        </w:rPr>
        <w:t xml:space="preserve"> </w:t>
      </w:r>
      <w:r w:rsidR="009A6BDF">
        <w:rPr>
          <w:rFonts w:ascii="Times New Roman" w:hAnsi="Times New Roman"/>
          <w:sz w:val="28"/>
          <w:szCs w:val="28"/>
        </w:rPr>
        <w:t>проведено 4</w:t>
      </w:r>
      <w:r w:rsidR="00B02EF7">
        <w:rPr>
          <w:rFonts w:ascii="Times New Roman" w:hAnsi="Times New Roman"/>
          <w:sz w:val="28"/>
          <w:szCs w:val="28"/>
        </w:rPr>
        <w:t xml:space="preserve"> контрольно-надзорных мероприяти</w:t>
      </w:r>
      <w:r w:rsidR="009A6BDF">
        <w:rPr>
          <w:rFonts w:ascii="Times New Roman" w:hAnsi="Times New Roman"/>
          <w:sz w:val="28"/>
          <w:szCs w:val="28"/>
        </w:rPr>
        <w:t>я</w:t>
      </w:r>
      <w:r w:rsidR="00496834" w:rsidRPr="007A0CB7">
        <w:rPr>
          <w:rFonts w:ascii="Times New Roman" w:hAnsi="Times New Roman"/>
          <w:sz w:val="28"/>
          <w:szCs w:val="28"/>
        </w:rPr>
        <w:t xml:space="preserve"> </w:t>
      </w:r>
      <w:r w:rsidR="00496834">
        <w:rPr>
          <w:rFonts w:ascii="Times New Roman" w:hAnsi="Times New Roman"/>
          <w:sz w:val="28"/>
          <w:szCs w:val="28"/>
        </w:rPr>
        <w:t>за соблюдением законодательства Российской Федерации в области семеноводства</w:t>
      </w:r>
      <w:r w:rsidR="009A6BDF">
        <w:rPr>
          <w:rFonts w:ascii="Times New Roman" w:hAnsi="Times New Roman"/>
          <w:sz w:val="28"/>
          <w:szCs w:val="28"/>
        </w:rPr>
        <w:t>.</w:t>
      </w:r>
    </w:p>
    <w:p w:rsidR="009A6BDF" w:rsidRDefault="00496834" w:rsidP="00496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CB7">
        <w:rPr>
          <w:rFonts w:ascii="Times New Roman" w:hAnsi="Times New Roman"/>
          <w:sz w:val="28"/>
          <w:szCs w:val="28"/>
        </w:rPr>
        <w:t>По результатам контрольно-н</w:t>
      </w:r>
      <w:r>
        <w:rPr>
          <w:rFonts w:ascii="Times New Roman" w:hAnsi="Times New Roman"/>
          <w:sz w:val="28"/>
          <w:szCs w:val="28"/>
        </w:rPr>
        <w:t>а</w:t>
      </w:r>
      <w:r w:rsidR="009A6BDF">
        <w:rPr>
          <w:rFonts w:ascii="Times New Roman" w:hAnsi="Times New Roman"/>
          <w:sz w:val="28"/>
          <w:szCs w:val="28"/>
        </w:rPr>
        <w:t xml:space="preserve">дзорных мероприятий выявлено 5 </w:t>
      </w:r>
      <w:r>
        <w:rPr>
          <w:rFonts w:ascii="Times New Roman" w:hAnsi="Times New Roman"/>
          <w:sz w:val="28"/>
          <w:szCs w:val="28"/>
        </w:rPr>
        <w:t>нарушений</w:t>
      </w:r>
      <w:r w:rsidRPr="007A0CB7">
        <w:rPr>
          <w:rFonts w:ascii="Times New Roman" w:hAnsi="Times New Roman"/>
          <w:sz w:val="28"/>
          <w:szCs w:val="28"/>
        </w:rPr>
        <w:t xml:space="preserve"> действующего законода</w:t>
      </w:r>
      <w:r w:rsidR="009A6BDF">
        <w:rPr>
          <w:rFonts w:ascii="Times New Roman" w:hAnsi="Times New Roman"/>
          <w:sz w:val="28"/>
          <w:szCs w:val="28"/>
        </w:rPr>
        <w:t>тельства, вынесено  2 предостережения, составлено 5</w:t>
      </w:r>
      <w:r>
        <w:rPr>
          <w:rFonts w:ascii="Times New Roman" w:hAnsi="Times New Roman"/>
          <w:sz w:val="28"/>
          <w:szCs w:val="28"/>
        </w:rPr>
        <w:t xml:space="preserve"> протоколов</w:t>
      </w:r>
      <w:r w:rsidRPr="007A0CB7">
        <w:rPr>
          <w:rFonts w:ascii="Times New Roman" w:hAnsi="Times New Roman"/>
          <w:sz w:val="28"/>
          <w:szCs w:val="28"/>
        </w:rPr>
        <w:t xml:space="preserve"> об адм</w:t>
      </w:r>
      <w:r w:rsidR="009A6BDF">
        <w:rPr>
          <w:rFonts w:ascii="Times New Roman" w:hAnsi="Times New Roman"/>
          <w:sz w:val="28"/>
          <w:szCs w:val="28"/>
        </w:rPr>
        <w:t>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893881" w:rsidRDefault="00C222C3" w:rsidP="00496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524A">
        <w:rPr>
          <w:rFonts w:ascii="Times New Roman" w:hAnsi="Times New Roman"/>
          <w:sz w:val="28"/>
          <w:szCs w:val="28"/>
        </w:rPr>
        <w:t>Предотвращен ввоз пакетированных семян в количестве 50 штук</w:t>
      </w:r>
      <w:r w:rsidR="00893881">
        <w:rPr>
          <w:rFonts w:ascii="Times New Roman" w:hAnsi="Times New Roman"/>
          <w:sz w:val="28"/>
          <w:szCs w:val="28"/>
        </w:rPr>
        <w:t>, пресечен ввоз на территорию области из Республики Казахстан и Республики Кыргызстан посадочного материала в количестве 182370 шту</w:t>
      </w:r>
      <w:proofErr w:type="gramStart"/>
      <w:r w:rsidR="00893881">
        <w:rPr>
          <w:rFonts w:ascii="Times New Roman" w:hAnsi="Times New Roman"/>
          <w:sz w:val="28"/>
          <w:szCs w:val="28"/>
        </w:rPr>
        <w:t>к-</w:t>
      </w:r>
      <w:proofErr w:type="gramEnd"/>
      <w:r w:rsidR="00893881">
        <w:rPr>
          <w:rFonts w:ascii="Times New Roman" w:hAnsi="Times New Roman"/>
          <w:sz w:val="28"/>
          <w:szCs w:val="28"/>
        </w:rPr>
        <w:t xml:space="preserve"> груз возвращен в страну отправителя.</w:t>
      </w:r>
    </w:p>
    <w:p w:rsidR="00496834" w:rsidRPr="00893881" w:rsidRDefault="000D524A" w:rsidP="00496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93881">
        <w:rPr>
          <w:rFonts w:ascii="Times New Roman" w:hAnsi="Times New Roman"/>
          <w:sz w:val="28"/>
          <w:szCs w:val="28"/>
        </w:rPr>
        <w:t>48,5</w:t>
      </w:r>
      <w:r w:rsidR="00C75F2C" w:rsidRPr="00893881">
        <w:rPr>
          <w:rFonts w:ascii="Times New Roman" w:hAnsi="Times New Roman"/>
          <w:sz w:val="28"/>
          <w:szCs w:val="28"/>
        </w:rPr>
        <w:t xml:space="preserve"> тонн</w:t>
      </w:r>
      <w:r w:rsidRPr="00893881">
        <w:rPr>
          <w:rFonts w:ascii="Times New Roman" w:hAnsi="Times New Roman"/>
          <w:sz w:val="28"/>
          <w:szCs w:val="28"/>
        </w:rPr>
        <w:t xml:space="preserve"> семян подсолнечника</w:t>
      </w:r>
      <w:r w:rsidR="00C75F2C" w:rsidRPr="00893881">
        <w:rPr>
          <w:rFonts w:ascii="Times New Roman" w:hAnsi="Times New Roman"/>
          <w:sz w:val="28"/>
          <w:szCs w:val="28"/>
        </w:rPr>
        <w:t xml:space="preserve"> помещено на ответственное хранение до принятия соответствующего решения, по причине не соответствия  требованиям </w:t>
      </w:r>
      <w:proofErr w:type="spellStart"/>
      <w:r w:rsidR="00BA65F0" w:rsidRPr="00893881">
        <w:rPr>
          <w:rFonts w:ascii="Times New Roman" w:hAnsi="Times New Roman"/>
          <w:sz w:val="28"/>
          <w:szCs w:val="28"/>
        </w:rPr>
        <w:t>ГОСТа</w:t>
      </w:r>
      <w:proofErr w:type="spellEnd"/>
      <w:r w:rsidR="00BA65F0" w:rsidRPr="00893881">
        <w:rPr>
          <w:rFonts w:ascii="Times New Roman" w:hAnsi="Times New Roman"/>
          <w:sz w:val="28"/>
          <w:szCs w:val="28"/>
        </w:rPr>
        <w:t xml:space="preserve">  по всхожести.</w:t>
      </w:r>
    </w:p>
    <w:p w:rsidR="00A0481C" w:rsidRPr="00795C8C" w:rsidRDefault="009A6BDF" w:rsidP="00B02EF7">
      <w:pPr>
        <w:pStyle w:val="2"/>
        <w:rPr>
          <w:szCs w:val="28"/>
        </w:rPr>
      </w:pPr>
      <w:r>
        <w:rPr>
          <w:szCs w:val="28"/>
        </w:rPr>
        <w:t xml:space="preserve"> Вынесено 7</w:t>
      </w:r>
      <w:r w:rsidR="00496834" w:rsidRPr="007A0CB7">
        <w:rPr>
          <w:szCs w:val="28"/>
        </w:rPr>
        <w:t xml:space="preserve"> постановлений о назначении администра</w:t>
      </w:r>
      <w:r>
        <w:rPr>
          <w:szCs w:val="28"/>
        </w:rPr>
        <w:t>тивного наказания на сумму 80,7</w:t>
      </w:r>
      <w:r w:rsidR="00B02EF7">
        <w:rPr>
          <w:szCs w:val="28"/>
        </w:rPr>
        <w:t xml:space="preserve"> тыс. рублей.</w:t>
      </w:r>
      <w:r w:rsidR="00496834" w:rsidRPr="007A0CB7">
        <w:rPr>
          <w:szCs w:val="28"/>
        </w:rPr>
        <w:t xml:space="preserve"> </w:t>
      </w:r>
      <w:r w:rsidR="00496834">
        <w:rPr>
          <w:szCs w:val="28"/>
        </w:rPr>
        <w:t xml:space="preserve"> </w:t>
      </w:r>
    </w:p>
    <w:p w:rsidR="002E4849" w:rsidRDefault="006F4A6B" w:rsidP="00893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A6BDF">
        <w:rPr>
          <w:rFonts w:ascii="Times New Roman" w:hAnsi="Times New Roman"/>
          <w:sz w:val="28"/>
          <w:szCs w:val="28"/>
        </w:rPr>
        <w:t>В 1 квартале 2018</w:t>
      </w:r>
      <w:r w:rsidR="00A0481C" w:rsidRPr="00A0481C">
        <w:rPr>
          <w:rFonts w:ascii="Times New Roman" w:hAnsi="Times New Roman"/>
          <w:sz w:val="28"/>
          <w:szCs w:val="28"/>
        </w:rPr>
        <w:t xml:space="preserve"> год</w:t>
      </w:r>
      <w:r w:rsidR="009A6BDF">
        <w:rPr>
          <w:rFonts w:ascii="Times New Roman" w:hAnsi="Times New Roman"/>
          <w:sz w:val="28"/>
          <w:szCs w:val="28"/>
        </w:rPr>
        <w:t>а</w:t>
      </w:r>
      <w:r w:rsidR="00A0481C" w:rsidRPr="00A0481C">
        <w:rPr>
          <w:rFonts w:ascii="Times New Roman" w:hAnsi="Times New Roman"/>
          <w:sz w:val="28"/>
          <w:szCs w:val="28"/>
        </w:rPr>
        <w:t xml:space="preserve">   на территорию Оренбургской области было вв</w:t>
      </w:r>
      <w:r w:rsidR="009A6BDF">
        <w:rPr>
          <w:rFonts w:ascii="Times New Roman" w:hAnsi="Times New Roman"/>
          <w:sz w:val="28"/>
          <w:szCs w:val="28"/>
        </w:rPr>
        <w:t>езено и проконтролировано 2105,5</w:t>
      </w:r>
      <w:r w:rsidR="00A0481C" w:rsidRPr="00A0481C">
        <w:rPr>
          <w:rFonts w:ascii="Times New Roman" w:hAnsi="Times New Roman"/>
          <w:sz w:val="28"/>
          <w:szCs w:val="28"/>
        </w:rPr>
        <w:t xml:space="preserve">  тонн семян  импортного происхождения,  напрямую из стран-экспортеров.</w:t>
      </w:r>
      <w:r w:rsidR="00B02EF7">
        <w:rPr>
          <w:rFonts w:ascii="Times New Roman" w:hAnsi="Times New Roman"/>
          <w:sz w:val="28"/>
          <w:szCs w:val="28"/>
        </w:rPr>
        <w:t xml:space="preserve"> </w:t>
      </w:r>
      <w:r w:rsidR="00A0481C" w:rsidRPr="00A0481C">
        <w:rPr>
          <w:rFonts w:ascii="Times New Roman" w:hAnsi="Times New Roman"/>
          <w:sz w:val="28"/>
          <w:szCs w:val="28"/>
        </w:rPr>
        <w:t>Также прои</w:t>
      </w:r>
      <w:r w:rsidR="00B02EF7">
        <w:rPr>
          <w:rFonts w:ascii="Times New Roman" w:hAnsi="Times New Roman"/>
          <w:sz w:val="28"/>
          <w:szCs w:val="28"/>
        </w:rPr>
        <w:t>зве</w:t>
      </w:r>
      <w:r w:rsidR="009A6BDF">
        <w:rPr>
          <w:rFonts w:ascii="Times New Roman" w:hAnsi="Times New Roman"/>
          <w:sz w:val="28"/>
          <w:szCs w:val="28"/>
        </w:rPr>
        <w:t xml:space="preserve">ден </w:t>
      </w:r>
      <w:proofErr w:type="gramStart"/>
      <w:r w:rsidR="009A6BD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9A6BDF">
        <w:rPr>
          <w:rFonts w:ascii="Times New Roman" w:hAnsi="Times New Roman"/>
          <w:sz w:val="28"/>
          <w:szCs w:val="28"/>
        </w:rPr>
        <w:t xml:space="preserve"> ввозом – 421,7</w:t>
      </w:r>
      <w:r w:rsidR="00A0481C" w:rsidRPr="00A0481C">
        <w:rPr>
          <w:rFonts w:ascii="Times New Roman" w:hAnsi="Times New Roman"/>
          <w:sz w:val="28"/>
          <w:szCs w:val="28"/>
        </w:rPr>
        <w:t xml:space="preserve"> тонн отечественных семян из других регионов РФ.</w:t>
      </w:r>
    </w:p>
    <w:p w:rsidR="00893881" w:rsidRDefault="00893881" w:rsidP="00893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 сертификат соответствия  на  семена подсолнечника с признаками подделки, материалы по данному случаю направлены в Управление МВД РФ по Оренбургской области с целью принятия решения</w:t>
      </w:r>
      <w:r w:rsidR="006F4A6B">
        <w:rPr>
          <w:rFonts w:ascii="Times New Roman" w:hAnsi="Times New Roman"/>
          <w:sz w:val="28"/>
          <w:szCs w:val="28"/>
        </w:rPr>
        <w:t xml:space="preserve"> в рамках статей 144-145 УПК РФ.</w:t>
      </w:r>
    </w:p>
    <w:p w:rsidR="006F4A6B" w:rsidRPr="00EC41D9" w:rsidRDefault="006F4A6B" w:rsidP="00893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Управлением  регулярно публикуется информация  в рамках государственного надзора в области семеноводства в отношении семян сельскохозяйственных растений, а также семян, полученных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генно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инженерной деятельности в ср</w:t>
      </w:r>
      <w:r w:rsidR="000F59BE">
        <w:rPr>
          <w:rFonts w:ascii="Times New Roman" w:hAnsi="Times New Roman"/>
          <w:sz w:val="28"/>
          <w:szCs w:val="28"/>
        </w:rPr>
        <w:t>едствах массовой информации, та</w:t>
      </w:r>
      <w:r>
        <w:rPr>
          <w:rFonts w:ascii="Times New Roman" w:hAnsi="Times New Roman"/>
          <w:sz w:val="28"/>
          <w:szCs w:val="28"/>
        </w:rPr>
        <w:t>к за 1 квартал размещено 11 информаций.</w:t>
      </w:r>
    </w:p>
    <w:p w:rsidR="00496834" w:rsidRPr="005D764F" w:rsidRDefault="00496834" w:rsidP="00B426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764F">
        <w:rPr>
          <w:rFonts w:ascii="Times New Roman" w:hAnsi="Times New Roman"/>
          <w:b/>
          <w:sz w:val="28"/>
          <w:szCs w:val="28"/>
        </w:rPr>
        <w:t>Основные нарушения при проведении контрольно-надзорных мероприятий:</w:t>
      </w:r>
    </w:p>
    <w:p w:rsidR="00496834" w:rsidRPr="007A0CB7" w:rsidRDefault="00496834" w:rsidP="00496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CB7">
        <w:rPr>
          <w:rFonts w:ascii="Times New Roman" w:hAnsi="Times New Roman"/>
          <w:sz w:val="28"/>
          <w:szCs w:val="28"/>
        </w:rPr>
        <w:t>- использование на посев семян без проверки их на сортовые и (или) посевные (посадочные) качества, либо с просроче</w:t>
      </w:r>
      <w:r>
        <w:rPr>
          <w:rFonts w:ascii="Times New Roman" w:hAnsi="Times New Roman"/>
          <w:sz w:val="28"/>
          <w:szCs w:val="28"/>
        </w:rPr>
        <w:t>нными документами;</w:t>
      </w:r>
    </w:p>
    <w:p w:rsidR="00496834" w:rsidRPr="007A0CB7" w:rsidRDefault="00496834" w:rsidP="00496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CB7">
        <w:rPr>
          <w:rFonts w:ascii="Times New Roman" w:hAnsi="Times New Roman"/>
          <w:sz w:val="28"/>
          <w:szCs w:val="28"/>
        </w:rPr>
        <w:t>- высев семян, качество которых не соответствуе</w:t>
      </w:r>
      <w:r>
        <w:rPr>
          <w:rFonts w:ascii="Times New Roman" w:hAnsi="Times New Roman"/>
          <w:sz w:val="28"/>
          <w:szCs w:val="28"/>
        </w:rPr>
        <w:t xml:space="preserve">т требованиям </w:t>
      </w:r>
      <w:proofErr w:type="spellStart"/>
      <w:r>
        <w:rPr>
          <w:rFonts w:ascii="Times New Roman" w:hAnsi="Times New Roman"/>
          <w:sz w:val="28"/>
          <w:szCs w:val="28"/>
        </w:rPr>
        <w:t>ГОСТа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93881" w:rsidRPr="00227EF0" w:rsidRDefault="00496834" w:rsidP="00227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CB7">
        <w:rPr>
          <w:rFonts w:ascii="Times New Roman" w:hAnsi="Times New Roman"/>
          <w:sz w:val="28"/>
          <w:szCs w:val="28"/>
        </w:rPr>
        <w:t>- использование семян, сорта которых не включены в Государственный реестр селек</w:t>
      </w:r>
      <w:r w:rsidR="00227EF0">
        <w:rPr>
          <w:rFonts w:ascii="Times New Roman" w:hAnsi="Times New Roman"/>
          <w:sz w:val="28"/>
          <w:szCs w:val="28"/>
        </w:rPr>
        <w:t>ционных достижений.</w:t>
      </w:r>
    </w:p>
    <w:p w:rsidR="00893881" w:rsidRDefault="00893881" w:rsidP="00D62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A95" w:rsidRDefault="00676A95" w:rsidP="00D62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целях недопущения нарушений требований при ввозе, производстве,</w:t>
      </w:r>
    </w:p>
    <w:p w:rsidR="00676A95" w:rsidRDefault="00676A95" w:rsidP="00D62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транспортировке и использовании семенного материала юридическим лицам,</w:t>
      </w:r>
      <w:r w:rsidR="00227E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индивидуальным предпринимателями, физическим лицам необходимо соблюдать основные положения законодательства Российской Федерации в сфере семеноводства сельскохозяйственных растений: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требованиями ст.30 Федерального закона от 17.12.1997 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№149-ФЗ «О семеноводстве», необходимо обеспечить: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реализацию партий семян сельскохозяйственных растений, сорта которых включены в Государственный реестр селекционных достижений, допущенных к использованию. После исключения сортов сельскохозяйственных растений из Государственного реестра селекционных достижений, допущенных к использованию, партии семян сельскохозяйственных растений таких сортов могут использоваться в течение последующих двух лет. 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требованиями Федерального закона от 17.12.1997  №149-ФЗ «О семеноводстве», приказа МСХ и продовольствия РФ от 18.10.1999 №707 «Об утверждении порядка реализации и транспортировки семян сельскохозяйственных растений», необходимо обеспечить: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Реализацию сортов семян включенных в Государственный реестр селекционных достижений, допущенных к использованию;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Наличие действующих документов, подтверждающих сортовые и посевные качества реализуемых семян (сертификаты соответствия, акт апробации, протокол испытания; свидетельства на семена);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Соблюдение требований к маркировке на упакованных семенах, предназначенных для реализации.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Маркировку пакетированных семян в соответствии требованиям нормативных документов.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Пакетики с семенами, предназначенные для розничной торговли, должны содержать следующую официальную информацию: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наименование, адрес, телефон организации производителя;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название культуры, сорта в соответствии с реестром;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обозначение стандарта на сортовые и посевные качества;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номер партии;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масса в граммах или количество штук семян в пакетике;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срок реализации со дня упаковки (для семян, упакованных в одинарные пакетики 1 год, в двойные пакетики с применением воздухонепроницаемых материалов 2 года);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Реализуемые саженцы должны иметь ярлыки, содержащую следующую 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информацию: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наименование культуры;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название сорта;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категория;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номер партии и номер документа удостоверяющего сортовые и посевные качества;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обозначение стандарта.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требованиями Федерального закона от 17.12.1997 №149-ФЗ «О семеноводстве»,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52325-2005 «Семена сельскохозяйственных растений». Сортовые и посевные качества. Общие технические условия», необходимо обеспечить: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хранение подготовленных к посеву партий семян в обеззараженных от амбарных вредителей семенохранилищах, в условиях, предотвращающих их увлажнение, порчу, засорение (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6,2 п. 6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52325-2005);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хранилищах размещать партии семян раздельно по культурам, сортам. 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Хранение протравленных семян в изолированном помещении с соблюдением 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установленных санитарных правил (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6,3 п. 6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52325-2005);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для посева (посадки) семена сортовые и посевные качества которых соответствуют требованиям нормативных документов в области семеноводства;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использовать на посев семена растений, генетическая программа которых изменена,  с использованием методов генной инженерии и которые содержат генно-инженерный материал, за исключением посева таких семян при проведении экспертиз и научно исследовательских работ;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сортовые качества семян сельскохозяйственных культур путем обязательной апробации посевов, семена которых предназначены для реализации;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регистрацию посевов сельскохозяйственных культур, семена которых предназначены для собственных нужд;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использовать для посева (посадки) семена в целях их производства, засоренные семенами карантинных растений, зараженные карантинными болезнями растений и вредителями растений.</w:t>
      </w:r>
    </w:p>
    <w:p w:rsidR="009E3C1A" w:rsidRPr="0024768B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4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 нарушение деятельности по производству, заготовке, обработке, хранению, реализации, транспортировке и использованию семян сельскохозяйственных и лесных растений, а также организации и проведения сортового и семенного контроля предусмотрена следующая административная ответственность:</w:t>
      </w:r>
    </w:p>
    <w:p w:rsidR="009E3C1A" w:rsidRPr="00A21DD0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10.12.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РФ.</w:t>
      </w:r>
      <w:r w:rsidRPr="00A21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Нарушение правил производства, заготовки, обработки, хранения, реализации, транспортировки и использования семян сельскохозяйственных растений</w:t>
      </w:r>
    </w:p>
    <w:p w:rsidR="009E3C1A" w:rsidRPr="00A21DD0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правил производства, заготовки, обработки, хранения, реализации, транспортировки и использования семян сельскохозяйственных растений -</w:t>
      </w:r>
    </w:p>
    <w:p w:rsidR="009E3C1A" w:rsidRPr="00A21DD0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трехсот до пятисот рублей;</w:t>
      </w:r>
    </w:p>
    <w:p w:rsidR="009E3C1A" w:rsidRPr="00A21DD0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 - от пятисот до одной тысячи рублей;</w:t>
      </w:r>
    </w:p>
    <w:p w:rsidR="009E3C1A" w:rsidRPr="00A21DD0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юридических лиц - от пяти тысяч до десяти тысяч рублей.</w:t>
      </w:r>
    </w:p>
    <w:p w:rsidR="009E3C1A" w:rsidRPr="00A21DD0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10.13.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РФ.</w:t>
      </w:r>
      <w:r w:rsidRPr="00A21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Нарушение правил ведения документации на семена сельскохозяйственных растений</w:t>
      </w:r>
    </w:p>
    <w:p w:rsidR="009E3C1A" w:rsidRPr="00A21DD0" w:rsidRDefault="009E3C1A" w:rsidP="009E3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-</w:t>
      </w:r>
    </w:p>
    <w:p w:rsidR="009E3C1A" w:rsidRPr="00A21DD0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ста до трехсот рублей;</w:t>
      </w:r>
    </w:p>
    <w:p w:rsidR="009E3C1A" w:rsidRPr="00A21DD0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 - от трехсот до пятисот рублей;</w:t>
      </w:r>
    </w:p>
    <w:p w:rsidR="009E3C1A" w:rsidRPr="00A21DD0" w:rsidRDefault="009E3C1A" w:rsidP="00227EF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юридических лиц - от трех тысяч до пяти тысяч рублей.</w:t>
      </w:r>
    </w:p>
    <w:p w:rsidR="009E3C1A" w:rsidRPr="00A21DD0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Статья 10.14.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РФ.</w:t>
      </w:r>
      <w:r w:rsidRPr="00A21D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Нарушение порядка ввоза на территорию Российской Федерации семян сельскохозяйственных растений</w:t>
      </w:r>
    </w:p>
    <w:p w:rsidR="009E3C1A" w:rsidRPr="00A21DD0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Ввоз на территорию Российской Федерации не соответствующих требованиям государственных стандартов партий семян без документов, удостоверяющих их сортовые и посевные качества, партий семян в незатаренном состоянии (насыпью), обработанных химическими и биологическими препаратами, либо допущенных к использованию партий семян, сорта которых не включены в Государственный реестр селекционных достижений, за исключением партий семян, предназначенных для научных исследований, государственных испытаний, производства семян для вывоза</w:t>
      </w:r>
      <w:proofErr w:type="gramEnd"/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Российской Федерации, -</w:t>
      </w:r>
    </w:p>
    <w:p w:rsidR="009E3C1A" w:rsidRPr="00A21DD0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влечет наложение административного штрафа на граждан в размере от одной </w:t>
      </w:r>
      <w:proofErr w:type="gramStart"/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тысячи пятисот</w:t>
      </w:r>
      <w:proofErr w:type="gramEnd"/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двух тысяч рублей;</w:t>
      </w:r>
    </w:p>
    <w:p w:rsidR="009E3C1A" w:rsidRPr="00A21DD0" w:rsidRDefault="009E3C1A" w:rsidP="009E3C1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 - от трех тысяч до четырех тысяч рублей;</w:t>
      </w:r>
    </w:p>
    <w:p w:rsidR="009E3C1A" w:rsidRPr="00A21DD0" w:rsidRDefault="009E3C1A" w:rsidP="009E3C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 на юридических лиц - от тридцати тысяч до сорока тысяч рублей.</w:t>
      </w:r>
    </w:p>
    <w:p w:rsidR="00676A95" w:rsidRDefault="00676A95" w:rsidP="0067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C07" w:rsidRDefault="00714C07" w:rsidP="00676A95">
      <w:pPr>
        <w:pStyle w:val="a3"/>
        <w:shd w:val="clear" w:color="auto" w:fill="FFFFFF"/>
        <w:tabs>
          <w:tab w:val="left" w:pos="9356"/>
        </w:tabs>
        <w:ind w:firstLine="709"/>
        <w:jc w:val="both"/>
      </w:pPr>
    </w:p>
    <w:p w:rsidR="003E6492" w:rsidRDefault="003E6492" w:rsidP="00676A95">
      <w:pPr>
        <w:pStyle w:val="a3"/>
        <w:shd w:val="clear" w:color="auto" w:fill="FFFFFF"/>
        <w:tabs>
          <w:tab w:val="left" w:pos="9356"/>
        </w:tabs>
        <w:ind w:firstLine="709"/>
        <w:jc w:val="both"/>
      </w:pPr>
    </w:p>
    <w:p w:rsidR="003E6492" w:rsidRDefault="003E6492" w:rsidP="00676A95">
      <w:pPr>
        <w:pStyle w:val="a3"/>
        <w:shd w:val="clear" w:color="auto" w:fill="FFFFFF"/>
        <w:tabs>
          <w:tab w:val="left" w:pos="9356"/>
        </w:tabs>
        <w:ind w:firstLine="709"/>
        <w:jc w:val="both"/>
      </w:pPr>
    </w:p>
    <w:p w:rsidR="003E6492" w:rsidRDefault="003E6492" w:rsidP="00676A95">
      <w:pPr>
        <w:pStyle w:val="a3"/>
        <w:shd w:val="clear" w:color="auto" w:fill="FFFFFF"/>
        <w:tabs>
          <w:tab w:val="left" w:pos="9356"/>
        </w:tabs>
        <w:ind w:firstLine="709"/>
        <w:jc w:val="both"/>
      </w:pPr>
    </w:p>
    <w:p w:rsidR="003E6492" w:rsidRPr="003E6492" w:rsidRDefault="003E6492" w:rsidP="00676A95">
      <w:pPr>
        <w:pStyle w:val="a3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E6492" w:rsidRPr="003E6492" w:rsidSect="0071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357B"/>
    <w:multiLevelType w:val="hybridMultilevel"/>
    <w:tmpl w:val="0CD6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A07C2"/>
    <w:multiLevelType w:val="multilevel"/>
    <w:tmpl w:val="BDD4F178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834"/>
    <w:rsid w:val="000321B1"/>
    <w:rsid w:val="00061B15"/>
    <w:rsid w:val="000C3F9C"/>
    <w:rsid w:val="000D524A"/>
    <w:rsid w:val="000F59BE"/>
    <w:rsid w:val="00227EF0"/>
    <w:rsid w:val="0024768B"/>
    <w:rsid w:val="002E31ED"/>
    <w:rsid w:val="002E4849"/>
    <w:rsid w:val="002E63DB"/>
    <w:rsid w:val="00360B06"/>
    <w:rsid w:val="0039573D"/>
    <w:rsid w:val="003E6492"/>
    <w:rsid w:val="00480A21"/>
    <w:rsid w:val="00496834"/>
    <w:rsid w:val="00520D1E"/>
    <w:rsid w:val="00535B1F"/>
    <w:rsid w:val="006125C6"/>
    <w:rsid w:val="006677D4"/>
    <w:rsid w:val="00676A95"/>
    <w:rsid w:val="006F4A6B"/>
    <w:rsid w:val="00714C07"/>
    <w:rsid w:val="00752725"/>
    <w:rsid w:val="00780232"/>
    <w:rsid w:val="00893881"/>
    <w:rsid w:val="008D16EF"/>
    <w:rsid w:val="00926F23"/>
    <w:rsid w:val="009872A7"/>
    <w:rsid w:val="009A6BDF"/>
    <w:rsid w:val="009E3C1A"/>
    <w:rsid w:val="00A0481C"/>
    <w:rsid w:val="00A22C56"/>
    <w:rsid w:val="00B02EF7"/>
    <w:rsid w:val="00B4262F"/>
    <w:rsid w:val="00BA65F0"/>
    <w:rsid w:val="00BB711E"/>
    <w:rsid w:val="00C222C3"/>
    <w:rsid w:val="00C25264"/>
    <w:rsid w:val="00C75F2C"/>
    <w:rsid w:val="00D01A88"/>
    <w:rsid w:val="00D15CD7"/>
    <w:rsid w:val="00D624C8"/>
    <w:rsid w:val="00DE3843"/>
    <w:rsid w:val="00E631D3"/>
    <w:rsid w:val="00EC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8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496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qFormat/>
    <w:rsid w:val="00496834"/>
    <w:rPr>
      <w:i/>
      <w:iCs/>
    </w:rPr>
  </w:style>
  <w:style w:type="character" w:styleId="a6">
    <w:name w:val="Hyperlink"/>
    <w:uiPriority w:val="99"/>
    <w:semiHidden/>
    <w:unhideWhenUsed/>
    <w:rsid w:val="00496834"/>
    <w:rPr>
      <w:color w:val="0000FF"/>
      <w:u w:val="single"/>
    </w:rPr>
  </w:style>
  <w:style w:type="paragraph" w:styleId="2">
    <w:name w:val="Body Text 2"/>
    <w:basedOn w:val="a"/>
    <w:link w:val="21"/>
    <w:uiPriority w:val="99"/>
    <w:unhideWhenUsed/>
    <w:rsid w:val="00496834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834"/>
    <w:rPr>
      <w:rFonts w:ascii="Calibri" w:eastAsia="Calibri" w:hAnsi="Calibri" w:cs="Times New Roman"/>
    </w:rPr>
  </w:style>
  <w:style w:type="character" w:customStyle="1" w:styleId="21">
    <w:name w:val="Основной текст 2 Знак1"/>
    <w:basedOn w:val="a0"/>
    <w:link w:val="2"/>
    <w:uiPriority w:val="99"/>
    <w:locked/>
    <w:rsid w:val="0049683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96834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496834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Берлизева</dc:creator>
  <cp:keywords/>
  <dc:description/>
  <cp:lastModifiedBy>Берлизева</cp:lastModifiedBy>
  <cp:revision>36</cp:revision>
  <cp:lastPrinted>2018-04-09T06:15:00Z</cp:lastPrinted>
  <dcterms:created xsi:type="dcterms:W3CDTF">2017-04-12T11:35:00Z</dcterms:created>
  <dcterms:modified xsi:type="dcterms:W3CDTF">2018-04-09T10:39:00Z</dcterms:modified>
</cp:coreProperties>
</file>